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FB" w14:textId="3424C30B" w:rsidR="00D4747C" w:rsidRPr="009409BF" w:rsidRDefault="007319CC" w:rsidP="00A513DB">
      <w:pPr>
        <w:spacing w:after="0" w:line="280" w:lineRule="atLeast"/>
        <w:jc w:val="right"/>
        <w:rPr>
          <w:rFonts w:cstheme="minorHAnsi"/>
        </w:rPr>
      </w:pPr>
      <w:bookmarkStart w:id="0" w:name="_Hlk86592322"/>
      <w:r w:rsidRPr="009409BF">
        <w:rPr>
          <w:rFonts w:cstheme="minorHAnsi"/>
        </w:rPr>
        <w:t>…………………………………………….</w:t>
      </w:r>
    </w:p>
    <w:p w14:paraId="015B489A" w14:textId="30937FCF" w:rsidR="007319CC" w:rsidRPr="009409BF" w:rsidRDefault="007319CC" w:rsidP="00A513DB">
      <w:pPr>
        <w:spacing w:after="0" w:line="280" w:lineRule="atLeast"/>
        <w:jc w:val="center"/>
        <w:rPr>
          <w:rFonts w:cstheme="minorHAnsi"/>
          <w:sz w:val="16"/>
          <w:szCs w:val="16"/>
        </w:rPr>
      </w:pPr>
      <w:r w:rsidRPr="009409B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 w:rsidR="000546DF" w:rsidRPr="009409BF">
        <w:rPr>
          <w:rFonts w:cstheme="minorHAnsi"/>
          <w:sz w:val="16"/>
          <w:szCs w:val="16"/>
        </w:rPr>
        <w:t xml:space="preserve">                                                           </w:t>
      </w:r>
      <w:r w:rsidRPr="009409BF">
        <w:rPr>
          <w:rFonts w:cstheme="minorHAnsi"/>
          <w:sz w:val="16"/>
          <w:szCs w:val="16"/>
        </w:rPr>
        <w:t>(miejscowość, data)</w:t>
      </w:r>
    </w:p>
    <w:p w14:paraId="58FEFE48" w14:textId="496DEB1E" w:rsidR="007319CC" w:rsidRPr="009409BF" w:rsidRDefault="007319CC" w:rsidP="00A513DB">
      <w:pPr>
        <w:spacing w:after="0" w:line="280" w:lineRule="atLeast"/>
        <w:rPr>
          <w:rFonts w:cstheme="minorHAnsi"/>
        </w:rPr>
      </w:pPr>
    </w:p>
    <w:p w14:paraId="18E1CB5F" w14:textId="77F1990A" w:rsidR="007319CC" w:rsidRPr="009409BF" w:rsidRDefault="007319CC" w:rsidP="00A513DB">
      <w:pPr>
        <w:spacing w:after="0" w:line="280" w:lineRule="atLeast"/>
        <w:rPr>
          <w:rFonts w:cstheme="minorHAnsi"/>
        </w:rPr>
      </w:pPr>
      <w:r w:rsidRPr="009409BF">
        <w:rPr>
          <w:rFonts w:cstheme="minorHAnsi"/>
        </w:rPr>
        <w:t>……………………</w:t>
      </w:r>
      <w:r w:rsidR="000633C1" w:rsidRPr="009409BF">
        <w:rPr>
          <w:rFonts w:cstheme="minorHAnsi"/>
        </w:rPr>
        <w:t>……………..</w:t>
      </w:r>
      <w:r w:rsidRPr="009409BF">
        <w:rPr>
          <w:rFonts w:cstheme="minorHAnsi"/>
        </w:rPr>
        <w:t>……………………..</w:t>
      </w:r>
    </w:p>
    <w:p w14:paraId="04051001" w14:textId="7351E03C" w:rsidR="007319CC" w:rsidRPr="009409BF" w:rsidRDefault="007319CC" w:rsidP="00A513DB">
      <w:pPr>
        <w:spacing w:after="0" w:line="280" w:lineRule="atLeast"/>
        <w:rPr>
          <w:rFonts w:cstheme="minorHAnsi"/>
          <w:sz w:val="16"/>
          <w:szCs w:val="16"/>
        </w:rPr>
      </w:pPr>
      <w:r w:rsidRPr="009409BF">
        <w:rPr>
          <w:rFonts w:cstheme="minorHAnsi"/>
          <w:sz w:val="16"/>
          <w:szCs w:val="16"/>
        </w:rPr>
        <w:t>(imię i nazwisko ucznia</w:t>
      </w:r>
      <w:r w:rsidR="002B13EB" w:rsidRPr="009409BF">
        <w:rPr>
          <w:rFonts w:cstheme="minorHAnsi"/>
          <w:sz w:val="16"/>
          <w:szCs w:val="16"/>
        </w:rPr>
        <w:t xml:space="preserve">/ </w:t>
      </w:r>
      <w:r w:rsidR="00A513DB" w:rsidRPr="009409BF">
        <w:rPr>
          <w:rFonts w:cstheme="minorHAnsi"/>
          <w:sz w:val="16"/>
          <w:szCs w:val="16"/>
        </w:rPr>
        <w:t>nauczyciela</w:t>
      </w:r>
      <w:r w:rsidRPr="009409BF">
        <w:rPr>
          <w:rFonts w:cstheme="minorHAnsi"/>
          <w:sz w:val="16"/>
          <w:szCs w:val="16"/>
        </w:rPr>
        <w:t>)</w:t>
      </w:r>
      <w:r w:rsidR="002B13EB" w:rsidRPr="009409BF">
        <w:rPr>
          <w:rFonts w:cstheme="minorHAnsi"/>
          <w:sz w:val="16"/>
          <w:szCs w:val="16"/>
        </w:rPr>
        <w:t>*</w:t>
      </w:r>
    </w:p>
    <w:p w14:paraId="7910683F" w14:textId="77777777" w:rsidR="007319CC" w:rsidRPr="009409BF" w:rsidRDefault="007319CC" w:rsidP="00A513DB">
      <w:pPr>
        <w:spacing w:after="0" w:line="280" w:lineRule="atLeast"/>
        <w:rPr>
          <w:rFonts w:cstheme="minorHAnsi"/>
        </w:rPr>
      </w:pPr>
    </w:p>
    <w:p w14:paraId="6C4CC4C3" w14:textId="6A87F24B" w:rsidR="007319CC" w:rsidRPr="009409BF" w:rsidRDefault="007319CC" w:rsidP="00A513DB">
      <w:pPr>
        <w:spacing w:after="0" w:line="280" w:lineRule="atLeast"/>
        <w:rPr>
          <w:rFonts w:cstheme="minorHAnsi"/>
        </w:rPr>
      </w:pPr>
      <w:r w:rsidRPr="009409BF">
        <w:rPr>
          <w:rFonts w:cstheme="minorHAnsi"/>
        </w:rPr>
        <w:t>………………</w:t>
      </w:r>
      <w:r w:rsidR="000633C1" w:rsidRPr="009409BF">
        <w:rPr>
          <w:rFonts w:cstheme="minorHAnsi"/>
        </w:rPr>
        <w:t>……………..</w:t>
      </w:r>
      <w:r w:rsidRPr="009409BF">
        <w:rPr>
          <w:rFonts w:cstheme="minorHAnsi"/>
        </w:rPr>
        <w:t>…………………………..</w:t>
      </w:r>
    </w:p>
    <w:p w14:paraId="646D6956" w14:textId="6FD37D9F" w:rsidR="007319CC" w:rsidRPr="009409BF" w:rsidRDefault="007319CC" w:rsidP="00A513DB">
      <w:pPr>
        <w:spacing w:after="0" w:line="280" w:lineRule="atLeast"/>
        <w:rPr>
          <w:rFonts w:cstheme="minorHAnsi"/>
        </w:rPr>
      </w:pPr>
      <w:r w:rsidRPr="009409BF">
        <w:rPr>
          <w:rFonts w:cstheme="minorHAnsi"/>
        </w:rPr>
        <w:t>……………………………………</w:t>
      </w:r>
      <w:r w:rsidR="000633C1" w:rsidRPr="009409BF">
        <w:rPr>
          <w:rFonts w:cstheme="minorHAnsi"/>
        </w:rPr>
        <w:t>……………..</w:t>
      </w:r>
      <w:r w:rsidRPr="009409BF">
        <w:rPr>
          <w:rFonts w:cstheme="minorHAnsi"/>
        </w:rPr>
        <w:t>……..</w:t>
      </w:r>
    </w:p>
    <w:p w14:paraId="4A095E24" w14:textId="77777777" w:rsidR="007319CC" w:rsidRPr="009409BF" w:rsidRDefault="007319CC" w:rsidP="00A513DB">
      <w:pPr>
        <w:spacing w:after="0" w:line="280" w:lineRule="atLeast"/>
        <w:rPr>
          <w:rFonts w:cstheme="minorHAnsi"/>
        </w:rPr>
      </w:pPr>
    </w:p>
    <w:p w14:paraId="2D9E9EB6" w14:textId="4963CA39" w:rsidR="007319CC" w:rsidRPr="009409BF" w:rsidRDefault="007319CC" w:rsidP="00A513DB">
      <w:pPr>
        <w:spacing w:after="0" w:line="280" w:lineRule="atLeast"/>
        <w:rPr>
          <w:rFonts w:cstheme="minorHAnsi"/>
          <w:sz w:val="16"/>
          <w:szCs w:val="16"/>
        </w:rPr>
      </w:pPr>
      <w:r w:rsidRPr="009409BF">
        <w:rPr>
          <w:rFonts w:cstheme="minorHAnsi"/>
          <w:sz w:val="16"/>
          <w:szCs w:val="16"/>
        </w:rPr>
        <w:t>(imi</w:t>
      </w:r>
      <w:r w:rsidR="002B13EB" w:rsidRPr="009409BF">
        <w:rPr>
          <w:rFonts w:cstheme="minorHAnsi"/>
          <w:sz w:val="16"/>
          <w:szCs w:val="16"/>
        </w:rPr>
        <w:t>ona</w:t>
      </w:r>
      <w:r w:rsidRPr="009409BF">
        <w:rPr>
          <w:rFonts w:cstheme="minorHAnsi"/>
          <w:sz w:val="16"/>
          <w:szCs w:val="16"/>
        </w:rPr>
        <w:t xml:space="preserve"> i nazwisk</w:t>
      </w:r>
      <w:r w:rsidR="002B13EB" w:rsidRPr="009409BF">
        <w:rPr>
          <w:rFonts w:cstheme="minorHAnsi"/>
          <w:sz w:val="16"/>
          <w:szCs w:val="16"/>
        </w:rPr>
        <w:t>a</w:t>
      </w:r>
      <w:r w:rsidRPr="009409BF">
        <w:rPr>
          <w:rFonts w:cstheme="minorHAnsi"/>
          <w:sz w:val="16"/>
          <w:szCs w:val="16"/>
        </w:rPr>
        <w:t xml:space="preserve"> rodziców/opiekunów prawnych)</w:t>
      </w:r>
      <w:r w:rsidR="002B13EB" w:rsidRPr="009409BF">
        <w:rPr>
          <w:rFonts w:cstheme="minorHAnsi"/>
          <w:sz w:val="16"/>
          <w:szCs w:val="16"/>
        </w:rPr>
        <w:t>**</w:t>
      </w:r>
    </w:p>
    <w:p w14:paraId="083FA959" w14:textId="77777777" w:rsidR="007319CC" w:rsidRPr="009409BF" w:rsidRDefault="007319CC" w:rsidP="00A513DB">
      <w:pPr>
        <w:spacing w:after="0" w:line="280" w:lineRule="atLeast"/>
        <w:rPr>
          <w:rFonts w:cstheme="minorHAnsi"/>
        </w:rPr>
      </w:pPr>
    </w:p>
    <w:p w14:paraId="1D26F694" w14:textId="0A4C9441" w:rsidR="00D4747C" w:rsidRPr="009409BF" w:rsidRDefault="007319CC" w:rsidP="00A513DB">
      <w:pPr>
        <w:spacing w:after="0" w:line="280" w:lineRule="atLeast"/>
        <w:rPr>
          <w:rFonts w:cstheme="minorHAnsi"/>
        </w:rPr>
      </w:pPr>
      <w:r w:rsidRPr="009409BF">
        <w:rPr>
          <w:rFonts w:cstheme="minorHAnsi"/>
        </w:rPr>
        <w:t>………………………………………</w:t>
      </w:r>
      <w:r w:rsidR="000633C1" w:rsidRPr="009409BF">
        <w:rPr>
          <w:rFonts w:cstheme="minorHAnsi"/>
        </w:rPr>
        <w:t>…………..</w:t>
      </w:r>
      <w:r w:rsidRPr="009409BF">
        <w:rPr>
          <w:rFonts w:cstheme="minorHAnsi"/>
        </w:rPr>
        <w:t>…….</w:t>
      </w:r>
    </w:p>
    <w:p w14:paraId="04B50E4F" w14:textId="52ED981D" w:rsidR="007319CC" w:rsidRPr="009409BF" w:rsidRDefault="007319CC" w:rsidP="00A513DB">
      <w:pPr>
        <w:spacing w:after="0" w:line="280" w:lineRule="atLeast"/>
        <w:rPr>
          <w:rFonts w:cstheme="minorHAnsi"/>
        </w:rPr>
      </w:pPr>
      <w:r w:rsidRPr="009409BF">
        <w:rPr>
          <w:rFonts w:cstheme="minorHAnsi"/>
        </w:rPr>
        <w:t>…………………………………………</w:t>
      </w:r>
      <w:r w:rsidR="000633C1" w:rsidRPr="009409BF">
        <w:rPr>
          <w:rFonts w:cstheme="minorHAnsi"/>
        </w:rPr>
        <w:t>………….</w:t>
      </w:r>
      <w:r w:rsidRPr="009409BF">
        <w:rPr>
          <w:rFonts w:cstheme="minorHAnsi"/>
        </w:rPr>
        <w:t>…..</w:t>
      </w:r>
    </w:p>
    <w:p w14:paraId="5A8D491B" w14:textId="1451B8B1" w:rsidR="007319CC" w:rsidRPr="009409BF" w:rsidRDefault="007319CC" w:rsidP="00A513DB">
      <w:pPr>
        <w:spacing w:after="0" w:line="280" w:lineRule="atLeast"/>
        <w:rPr>
          <w:rFonts w:cstheme="minorHAnsi"/>
          <w:sz w:val="16"/>
          <w:szCs w:val="16"/>
        </w:rPr>
      </w:pPr>
      <w:r w:rsidRPr="009409BF">
        <w:rPr>
          <w:rFonts w:cstheme="minorHAnsi"/>
          <w:sz w:val="16"/>
          <w:szCs w:val="16"/>
        </w:rPr>
        <w:t>(adres korespondencyjny)</w:t>
      </w:r>
    </w:p>
    <w:p w14:paraId="7ACE3FD6" w14:textId="77777777" w:rsidR="00D4747C" w:rsidRPr="009409BF" w:rsidRDefault="00D4747C" w:rsidP="00A513DB">
      <w:pPr>
        <w:spacing w:after="0" w:line="280" w:lineRule="atLeast"/>
        <w:ind w:firstLine="4536"/>
        <w:rPr>
          <w:rFonts w:cstheme="minorHAnsi"/>
          <w:color w:val="000000" w:themeColor="text1"/>
        </w:rPr>
      </w:pPr>
    </w:p>
    <w:p w14:paraId="5DEA49D4" w14:textId="60F072AB" w:rsidR="00D4747C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9409BF">
        <w:rPr>
          <w:rFonts w:cstheme="minorHAnsi"/>
          <w:color w:val="000000" w:themeColor="text1"/>
        </w:rPr>
        <w:t>…………………………</w:t>
      </w:r>
      <w:r w:rsidR="000633C1" w:rsidRPr="009409BF">
        <w:rPr>
          <w:rFonts w:cstheme="minorHAnsi"/>
          <w:color w:val="000000" w:themeColor="text1"/>
        </w:rPr>
        <w:t>…………………………</w:t>
      </w:r>
      <w:r w:rsidRPr="009409BF">
        <w:rPr>
          <w:rFonts w:cstheme="minorHAnsi"/>
          <w:color w:val="000000" w:themeColor="text1"/>
        </w:rPr>
        <w:t>…….…………….</w:t>
      </w:r>
    </w:p>
    <w:p w14:paraId="5F7AF6DA" w14:textId="699878AA" w:rsidR="007319CC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  <w:sz w:val="16"/>
          <w:szCs w:val="16"/>
        </w:rPr>
      </w:pPr>
      <w:r w:rsidRPr="009409BF">
        <w:rPr>
          <w:rFonts w:cstheme="minorHAnsi"/>
          <w:color w:val="000000" w:themeColor="text1"/>
          <w:sz w:val="16"/>
          <w:szCs w:val="16"/>
        </w:rPr>
        <w:t>(imię i nazwisko dyrektora szkoły)</w:t>
      </w:r>
    </w:p>
    <w:p w14:paraId="142C22A7" w14:textId="77777777" w:rsidR="007319CC" w:rsidRPr="009409BF" w:rsidRDefault="007319CC" w:rsidP="00A513DB">
      <w:pPr>
        <w:spacing w:after="0" w:line="280" w:lineRule="atLeast"/>
        <w:ind w:firstLine="4536"/>
        <w:rPr>
          <w:rFonts w:cstheme="minorHAnsi"/>
          <w:color w:val="000000" w:themeColor="text1"/>
        </w:rPr>
      </w:pPr>
    </w:p>
    <w:p w14:paraId="7C3A1E2E" w14:textId="2646677E" w:rsidR="007319CC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9409BF">
        <w:rPr>
          <w:rFonts w:cstheme="minorHAnsi"/>
          <w:color w:val="000000" w:themeColor="text1"/>
        </w:rPr>
        <w:t>………………………………</w:t>
      </w:r>
      <w:r w:rsidR="000633C1" w:rsidRPr="009409BF">
        <w:rPr>
          <w:rFonts w:cstheme="minorHAnsi"/>
          <w:color w:val="000000" w:themeColor="text1"/>
        </w:rPr>
        <w:t>………………………</w:t>
      </w:r>
      <w:r w:rsidRPr="009409BF">
        <w:rPr>
          <w:rFonts w:cstheme="minorHAnsi"/>
          <w:color w:val="000000" w:themeColor="text1"/>
        </w:rPr>
        <w:t>………….…….</w:t>
      </w:r>
    </w:p>
    <w:p w14:paraId="79034072" w14:textId="2ECE16E7" w:rsidR="007319CC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9409BF">
        <w:rPr>
          <w:rFonts w:cstheme="minorHAnsi"/>
          <w:color w:val="000000" w:themeColor="text1"/>
        </w:rPr>
        <w:t>…………………</w:t>
      </w:r>
      <w:r w:rsidR="000633C1" w:rsidRPr="009409BF">
        <w:rPr>
          <w:rFonts w:cstheme="minorHAnsi"/>
          <w:color w:val="000000" w:themeColor="text1"/>
        </w:rPr>
        <w:t>………………………</w:t>
      </w:r>
      <w:r w:rsidRPr="009409BF">
        <w:rPr>
          <w:rFonts w:cstheme="minorHAnsi"/>
          <w:color w:val="000000" w:themeColor="text1"/>
        </w:rPr>
        <w:t>…………………….……….</w:t>
      </w:r>
    </w:p>
    <w:p w14:paraId="5CA4CFC8" w14:textId="519FC2DC" w:rsidR="007319CC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9409BF">
        <w:rPr>
          <w:rFonts w:cstheme="minorHAnsi"/>
          <w:color w:val="000000" w:themeColor="text1"/>
          <w:sz w:val="16"/>
          <w:szCs w:val="16"/>
        </w:rPr>
        <w:t>(nazwa szkoły)</w:t>
      </w:r>
    </w:p>
    <w:p w14:paraId="195A059A" w14:textId="47828D1B" w:rsidR="007319CC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</w:p>
    <w:p w14:paraId="2EC38240" w14:textId="5CAD150E" w:rsidR="007319CC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9409BF">
        <w:rPr>
          <w:rFonts w:cstheme="minorHAnsi"/>
          <w:color w:val="000000" w:themeColor="text1"/>
        </w:rPr>
        <w:t>…………………………………………</w:t>
      </w:r>
      <w:r w:rsidR="000633C1" w:rsidRPr="009409BF">
        <w:rPr>
          <w:rFonts w:cstheme="minorHAnsi"/>
          <w:color w:val="000000" w:themeColor="text1"/>
        </w:rPr>
        <w:t>………………………</w:t>
      </w:r>
      <w:r w:rsidRPr="009409BF">
        <w:rPr>
          <w:rFonts w:cstheme="minorHAnsi"/>
          <w:color w:val="000000" w:themeColor="text1"/>
        </w:rPr>
        <w:t>…….</w:t>
      </w:r>
    </w:p>
    <w:p w14:paraId="6A269FA9" w14:textId="5A72DDBB" w:rsidR="007319CC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9409BF">
        <w:rPr>
          <w:rFonts w:cstheme="minorHAnsi"/>
          <w:color w:val="000000" w:themeColor="text1"/>
        </w:rPr>
        <w:t>…………………………………</w:t>
      </w:r>
      <w:r w:rsidR="000633C1" w:rsidRPr="009409BF">
        <w:rPr>
          <w:rFonts w:cstheme="minorHAnsi"/>
          <w:color w:val="000000" w:themeColor="text1"/>
        </w:rPr>
        <w:t>………………………</w:t>
      </w:r>
      <w:r w:rsidRPr="009409BF">
        <w:rPr>
          <w:rFonts w:cstheme="minorHAnsi"/>
          <w:color w:val="000000" w:themeColor="text1"/>
        </w:rPr>
        <w:t>…………….</w:t>
      </w:r>
    </w:p>
    <w:p w14:paraId="667753A8" w14:textId="3099F940" w:rsidR="008F7718" w:rsidRPr="009409BF" w:rsidRDefault="007319CC" w:rsidP="00A513DB">
      <w:pPr>
        <w:spacing w:after="0" w:line="280" w:lineRule="atLeast"/>
        <w:ind w:firstLine="4820"/>
        <w:jc w:val="both"/>
        <w:rPr>
          <w:rFonts w:cstheme="minorHAnsi"/>
          <w:color w:val="000000" w:themeColor="text1"/>
          <w:sz w:val="16"/>
          <w:szCs w:val="16"/>
        </w:rPr>
      </w:pPr>
      <w:r w:rsidRPr="009409BF">
        <w:rPr>
          <w:rFonts w:cstheme="minorHAnsi"/>
          <w:color w:val="000000" w:themeColor="text1"/>
          <w:sz w:val="16"/>
          <w:szCs w:val="16"/>
        </w:rPr>
        <w:t>(adres szkoły)</w:t>
      </w:r>
    </w:p>
    <w:p w14:paraId="07488D9B" w14:textId="2235D11A" w:rsidR="00DF1604" w:rsidRPr="009409BF" w:rsidRDefault="00DF1604" w:rsidP="00A513DB">
      <w:pPr>
        <w:spacing w:after="0" w:line="280" w:lineRule="atLeast"/>
        <w:jc w:val="both"/>
        <w:rPr>
          <w:rFonts w:cstheme="minorHAnsi"/>
          <w:b/>
          <w:bCs/>
        </w:rPr>
      </w:pPr>
    </w:p>
    <w:p w14:paraId="7045109B" w14:textId="77777777" w:rsidR="00991903" w:rsidRPr="009409BF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sz w:val="24"/>
          <w:szCs w:val="24"/>
          <w:lang w:eastAsia="pl-PL"/>
        </w:rPr>
        <w:t> </w:t>
      </w:r>
    </w:p>
    <w:p w14:paraId="31C174B1" w14:textId="77777777" w:rsidR="009409BF" w:rsidRPr="009409BF" w:rsidRDefault="00991903" w:rsidP="009409B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9409BF">
        <w:rPr>
          <w:rFonts w:asciiTheme="minorHAnsi" w:hAnsiTheme="minorHAnsi" w:cstheme="minorHAnsi"/>
          <w:sz w:val="28"/>
          <w:szCs w:val="28"/>
        </w:rPr>
        <w:t> </w:t>
      </w:r>
      <w:r w:rsidR="009409BF" w:rsidRPr="009409BF">
        <w:rPr>
          <w:rFonts w:asciiTheme="minorHAnsi" w:hAnsiTheme="minorHAnsi" w:cstheme="minorHAnsi"/>
          <w:b/>
          <w:bCs/>
          <w:color w:val="000000"/>
        </w:rPr>
        <w:t xml:space="preserve">SPRZECIW </w:t>
      </w:r>
      <w:r w:rsidR="009409BF" w:rsidRPr="009409B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WOBEC </w:t>
      </w:r>
      <w:r w:rsidR="009409BF" w:rsidRPr="009409BF">
        <w:rPr>
          <w:rFonts w:asciiTheme="minorHAnsi" w:hAnsiTheme="minorHAnsi" w:cstheme="minorHAnsi"/>
          <w:b/>
          <w:bCs/>
          <w:color w:val="000000"/>
        </w:rPr>
        <w:t>NIEUPRAWNIONEGO</w:t>
      </w:r>
    </w:p>
    <w:p w14:paraId="65A66EB5" w14:textId="77777777" w:rsidR="009409BF" w:rsidRPr="009409BF" w:rsidRDefault="009409BF" w:rsidP="009409B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PRZETWARZANIA DANYCH OSOBOWYCH PRZEZ DYREKTORA SZKOŁY</w:t>
      </w:r>
    </w:p>
    <w:p w14:paraId="3CF20FBD" w14:textId="77777777" w:rsidR="009409BF" w:rsidRPr="009409BF" w:rsidRDefault="009409BF" w:rsidP="009409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529469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powtarzającymi się przypadkami kierowania uczniów/nauczycieli na kwarantannę, w oparciu o informacje uzyskane przez organy inspekcji sanitarno-epidemiologicznej od dyrektorów placówek edukacyjnych,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sprzeciwiam się niezgodnemu z prawem przetwarzaniu moich danych osobowych/danych osobowych mojego dziecka*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Dyrektora Szkoły w zakresie przekazywania ww. danych organom inspekcji sanitarnej.</w:t>
      </w:r>
    </w:p>
    <w:p w14:paraId="54145650" w14:textId="77777777" w:rsidR="009409BF" w:rsidRPr="009409BF" w:rsidRDefault="009409BF" w:rsidP="009409BF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Uzasadnienie </w:t>
      </w:r>
    </w:p>
    <w:p w14:paraId="2B40108F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Przekazanie przez Dyrektora Szkoły danych osób, które miały styczność z osobą zakażoną wirusem SARS-CoV-2 do organu inspekcji sanitarno-epidemiologicznej na podstawie ust. 32a ust. 1 pkt 2) w zw. z art. 5 ust. 1 pkt 4 lit. a) ustawy o zapobieganiu oraz zwalczaniu zakażeń i chorób zakaźnych u ludzi (dalej jako: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Ustawa o chorobach zakaźnych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) możliwe jest tylko w przypadku kumulatywnego zaistnienia następujących przesłanek:</w:t>
      </w:r>
    </w:p>
    <w:p w14:paraId="53C7FB17" w14:textId="77777777" w:rsidR="009409BF" w:rsidRPr="009409BF" w:rsidRDefault="009409BF" w:rsidP="009409BF">
      <w:pPr>
        <w:numPr>
          <w:ilvl w:val="0"/>
          <w:numId w:val="33"/>
        </w:num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Otrzymania przez Dyrektora Szkoły od państwowego inspektora sanitarnego informacji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 wszczęciu dochodzenia epidemiologicznego 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w danej sprawie;</w:t>
      </w:r>
    </w:p>
    <w:p w14:paraId="39F88396" w14:textId="77777777" w:rsidR="009409BF" w:rsidRPr="009409BF" w:rsidRDefault="009409BF" w:rsidP="009409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Przeprowadzenia przez Dyrektora Szkoły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postępowania wyjaśniającego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, mającego na celu ustalenie kręgu osób mających bezpośrednią styczność z biologicznym czynnikiem chorobotwórczym (tj. z osobą zakażoną wirusem SARS-CoV-2);</w:t>
      </w:r>
    </w:p>
    <w:p w14:paraId="0DDCF05B" w14:textId="3366D967" w:rsidR="009409BF" w:rsidRPr="009409BF" w:rsidRDefault="009409BF" w:rsidP="009409BF">
      <w:pPr>
        <w:numPr>
          <w:ilvl w:val="0"/>
          <w:numId w:val="33"/>
        </w:numPr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Przekazania danych osobowych przez Dyrektora Szkoły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do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państwowego inspektora sanitarnego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sposób zapewniający odpowiednie bezpieczeństwo danych osobowych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, w tym ochronę przed niedozwolonym lub niezgodnym z prawem przetwarzaniem oraz przypadkową utratą, zniszczeniem lub uszkodzeniem, za pomocą odpowiednich środków technicznych lub organizacyjnych.</w:t>
      </w:r>
    </w:p>
    <w:p w14:paraId="6FFD84E2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Ad. 1</w:t>
      </w:r>
    </w:p>
    <w:p w14:paraId="6BDFCA49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Stosownie do dyspozycji przepisu art. 32a ust. 1 Ustawy o chorobach zakaźnych, państwowy inspektor sanitarny może żądać udzielenia informacji, w tym przekazania danych osobowych wyłącznie w związku z prowadzonym dochodzeniem epidemiologicznym.</w:t>
      </w:r>
    </w:p>
    <w:p w14:paraId="036039DA" w14:textId="1A8CE92D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uniknięcia ryzyka nieuprawnionego przekazania danych – Dyrektor Szkoły powinien zadbać o uwiarygodnienie podstaw do przekazania danych osobowych, tj.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zażądać pisemnej informacji o wszczęciu dochodzenia epidemiologicznego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, podpisanej przez uprawniony organ (tu: państwowy powiatowy inspektor sanitarny) lub pracownika legitymującego się upoważnieniem wydanym przez ten organ, którego kopia zostanie przekazana do wiadomości Dyrektora Szkoły.</w:t>
      </w:r>
    </w:p>
    <w:p w14:paraId="1D97FFE4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Jedynie wcześniejsze (w stosunku do momentu przekazania danych) uzyskanie pisemnej informacji o wszczęciu dochodzenia epidemiologicznego (podpisanej przez właściwie reprezentowany organ) uzasadnia zgodne z prawem przekazanie danych osób, o których mowa w pkt Ad. 2 niniejszego pisma;</w:t>
      </w:r>
    </w:p>
    <w:p w14:paraId="6B40A14C" w14:textId="6B2D7FFA" w:rsidR="009409BF" w:rsidRPr="009409BF" w:rsidRDefault="009409BF" w:rsidP="009409BF">
      <w:pPr>
        <w:spacing w:before="240" w:after="240" w:line="240" w:lineRule="auto"/>
        <w:ind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 2.      </w:t>
      </w:r>
    </w:p>
    <w:p w14:paraId="2978C7CA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Wytypowanie osób, których dane mogą zostać przekazane do państwowego inspektora sanitarnego w związku z wszczętym dochodzeniem epidemiologicznym powinno zostać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dokonane w oparciu o przeprowadzone przez Dyrektora Szkoły szczegółowe postępowanie wyjaśniające, 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mające na celu ustalenie kręgu osób mających bezpośrednią styczność z biologicznym czynnikiem chorobotwórczym (tj. z osobą zakażoną wirusem SARS-CoV-2), zgodnie z uzyskanymi w tym zakresie wytycznymi od organu inspekcji sanitarnej prowadzącego dochodzenie epidemiologiczne.</w:t>
      </w:r>
    </w:p>
    <w:p w14:paraId="19954882" w14:textId="2EE1BA0D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Jedynie dane osobowe tak ustalonego kręgu osób mogą być przekazane do organu inspekcji sanitarnej lub do udostępnionego przez ten organ systemu informatycznego, albowiem przekazanie danych musi odbywać się zgodnie z prawem, tj.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przy zachowaniu zasady minimalizacji danych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(tj. adekwatności, stosowności oraz ograniczenia do tego, co niezbędne do celów, w których są przetwarzane dane), zgodnie z dyspozycją art. 5 ust. 1 lit. c) Rozporządzenia Parlamentu Europejskiego i Rady (UE) w sprawie ochrony danych osób fizycznych, w związku z przetwarzaniem danych osobowych i w sprawie swobodnego przepływu takich danych oraz uchylenia dyrektywy 95/46/WE (ogólne rozporządzenie o ochronie danych osobowych, dalej: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RODO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F0B5894" w14:textId="67AA6939" w:rsidR="009409BF" w:rsidRPr="009409BF" w:rsidRDefault="009409BF" w:rsidP="009409BF">
      <w:pPr>
        <w:spacing w:before="240" w:after="240" w:line="240" w:lineRule="auto"/>
        <w:ind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</w:t>
      </w: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Ad. 3.  </w:t>
      </w:r>
    </w:p>
    <w:p w14:paraId="4151E5D4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Przekazanie danych osobowych powinno odbyć się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14:paraId="7DEADB77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Szkoły powinien więc zagwarantować, że dane zostaną przekazane w sposób zapewniający integralność i poufność danych.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Tym samym za niedopuszczalne należy uznać przekazanie organom inspekcji sanitarnej listy zawierającej dane osobowe mailem, faxem, czy przez telefon.</w:t>
      </w:r>
    </w:p>
    <w:p w14:paraId="35F26230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Zachowanie procedur bezpieczeństwa i integralności danych jest niezbędne dla wykazania przez Dyrektora Szkoły zgodnego z prawem przetwarzania danych osobowych, stosownie do określonej w art. 5 ust. 2 RODO zasady rozliczalności.</w:t>
      </w:r>
    </w:p>
    <w:p w14:paraId="2EAD8BF4" w14:textId="77777777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Jednocześnie wskazuję, że do Rzecznika Praw Obywatelskich wpływają skargi pracowników inspekcji sanitarnej dotyczące funkcjonowania Systemu Ewidencji Państwowej Inspekcji Sanitarnej (SEPIS) pod kątem bezpieczeństwa ich danych osobowych. Wynika z nich, że, pracownicy zostali zobowiązani do korzystania z systemu SEPIS przez profil zaufany, który ma charakter prywatny. Taki sposób autoryzacji, powiązany ze sferą prywatną pracownika, powoduje, że dane osobowe przetwarzane w ramach systemu SEPIS nie są wystarczająco chronione. W ocenie Rzecznika budzi to wątpliwości z punktu widzenia prawa do prywatności i ochrony danych osobowych wyrażonych w 47 i art. 51 ust. 2 Konstytucji. Władze publiczne nie mogą pozyskiwać, gromadzić i udostępniać innych informacji o obywatelach niż niezbędne w demokratycznym państwie prawnym. Ponadto przetwarzanie danych osobowych powinno odbywać się z poszanowaniem zasad zawartych w art. 5 ust. 1 rozporządzenia RODO - zwłaszcza zasady minimalizacji danych.</w:t>
      </w:r>
    </w:p>
    <w:p w14:paraId="6727D74B" w14:textId="77777777" w:rsidR="009409BF" w:rsidRPr="009409BF" w:rsidRDefault="009409BF" w:rsidP="009409B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409BF">
        <w:rPr>
          <w:rFonts w:eastAsia="Times New Roman" w:cstheme="minorHAnsi"/>
          <w:b/>
          <w:bCs/>
          <w:color w:val="000000"/>
          <w:lang w:eastAsia="pl-PL"/>
        </w:rPr>
        <w:t>Dowód:</w:t>
      </w:r>
    </w:p>
    <w:p w14:paraId="4931ED93" w14:textId="5CCAB252" w:rsidR="009409BF" w:rsidRPr="009409BF" w:rsidRDefault="009409BF" w:rsidP="009409B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409BF">
        <w:rPr>
          <w:rFonts w:eastAsia="Times New Roman" w:cstheme="minorHAnsi"/>
          <w:color w:val="000000"/>
          <w:lang w:eastAsia="pl-PL"/>
        </w:rPr>
        <w:t>Pracownicy sanepidu muszą mieć profil zaufany do celów służbowych. Interwencja RPO u PUODO z dnia 24 kwietnia 2021 r. - w załączeniu</w:t>
      </w:r>
    </w:p>
    <w:p w14:paraId="1B740974" w14:textId="219DF879" w:rsidR="009409BF" w:rsidRPr="009409BF" w:rsidRDefault="009409BF" w:rsidP="009409BF">
      <w:pPr>
        <w:spacing w:before="240" w:after="24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Brak spełnienia opisanych wyżej wymagań, skutkujący nieuprawnionym przekazaniem przez Dyrektora Szkoły moich danych osobowych/danych osobowych mojego dziecka* organom inspekcji sanitarno-epidemiologicznej, może się wiązać z podjęciem przeze mnie wszelkich działań mających na celu ochronę moich praw, w tym czynności mających na celu </w:t>
      </w:r>
      <w:r w:rsidRPr="009409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przeciwdziałanie przestępstwu stypizowanemu w art. 107 Ustawy o ochronie danych osobowych, zgodnie z którym odpowiedzialności karnej podlega osoba/podmiot przetwarzający dane osobowe, choć ich przetwarzanie nie jest dopuszczalne albo do ich przetwarzania nie jest uprawniony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418F27F9" w14:textId="664DBE95" w:rsidR="009409BF" w:rsidRPr="009409BF" w:rsidRDefault="009409BF" w:rsidP="009409BF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FD5539" w14:textId="77777777" w:rsidR="009409BF" w:rsidRPr="009409BF" w:rsidRDefault="009409BF" w:rsidP="009409BF">
      <w:pPr>
        <w:spacing w:after="0" w:line="240" w:lineRule="auto"/>
        <w:ind w:left="4240" w:firstLine="7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__________________________________</w:t>
      </w:r>
    </w:p>
    <w:p w14:paraId="30BB3669" w14:textId="77777777" w:rsidR="009409BF" w:rsidRPr="009409BF" w:rsidRDefault="009409BF" w:rsidP="009409BF">
      <w:pPr>
        <w:spacing w:after="0" w:line="240" w:lineRule="auto"/>
        <w:ind w:left="3540" w:firstLine="7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color w:val="000000"/>
          <w:sz w:val="24"/>
          <w:szCs w:val="24"/>
          <w:lang w:eastAsia="pl-PL"/>
        </w:rPr>
        <w:t>(CZYTELNY PODPIS/PODPISY)</w:t>
      </w:r>
    </w:p>
    <w:p w14:paraId="43DE624F" w14:textId="370C4BE4" w:rsidR="009409BF" w:rsidRPr="009409BF" w:rsidRDefault="009409BF" w:rsidP="009409B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9409BF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</w:t>
      </w:r>
    </w:p>
    <w:p w14:paraId="771AF5E1" w14:textId="456E3928" w:rsidR="009409BF" w:rsidRPr="009409BF" w:rsidRDefault="009409BF" w:rsidP="009409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09BF">
        <w:rPr>
          <w:rFonts w:eastAsia="Times New Roman" w:cstheme="minorHAnsi"/>
          <w:color w:val="000000"/>
          <w:sz w:val="20"/>
          <w:szCs w:val="20"/>
          <w:lang w:eastAsia="pl-PL"/>
        </w:rPr>
        <w:t>Pracownicy sanepidu muszą mieć profil zaufany do celów służbowych. Interwencja RPO u PUODO z dnia 24 kwietnia 2021 r.</w:t>
      </w:r>
    </w:p>
    <w:p w14:paraId="0C3F047C" w14:textId="6057AE60" w:rsidR="002B13EB" w:rsidRPr="002B13EB" w:rsidRDefault="002B13EB" w:rsidP="002B13E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BF98C60" w14:textId="25C18514" w:rsidR="00991903" w:rsidRPr="009409BF" w:rsidRDefault="00991903" w:rsidP="00457855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C9AFED" w14:textId="77777777" w:rsidR="00991903" w:rsidRPr="009409BF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ADA43E" w14:textId="77777777" w:rsidR="00991903" w:rsidRPr="009409BF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6E82B297" w14:textId="77777777" w:rsidR="00991903" w:rsidRPr="009409BF" w:rsidRDefault="00991903" w:rsidP="00A513DB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sz w:val="24"/>
          <w:szCs w:val="24"/>
          <w:lang w:eastAsia="pl-PL"/>
        </w:rPr>
        <w:t>** w przypadku, w którym wnioskodawcą jest nauczyciel, powyższe pole należy wykreślić</w:t>
      </w:r>
    </w:p>
    <w:p w14:paraId="270A436B" w14:textId="77777777" w:rsidR="00991903" w:rsidRPr="009409BF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sz w:val="24"/>
          <w:szCs w:val="24"/>
          <w:lang w:eastAsia="pl-PL"/>
        </w:rPr>
        <w:t> </w:t>
      </w:r>
    </w:p>
    <w:p w14:paraId="383A49D8" w14:textId="1C9321FB" w:rsidR="00C92981" w:rsidRPr="009409BF" w:rsidRDefault="00991903" w:rsidP="00A513DB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09BF">
        <w:rPr>
          <w:rFonts w:eastAsia="Times New Roman" w:cstheme="minorHAnsi"/>
          <w:sz w:val="24"/>
          <w:szCs w:val="24"/>
          <w:lang w:eastAsia="pl-PL"/>
        </w:rPr>
        <w:t>  </w:t>
      </w:r>
      <w:bookmarkEnd w:id="0"/>
    </w:p>
    <w:sectPr w:rsidR="00C92981" w:rsidRPr="009409BF" w:rsidSect="00CA4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5DA" w14:textId="77777777" w:rsidR="00050C78" w:rsidRDefault="00050C78" w:rsidP="008F7718">
      <w:pPr>
        <w:spacing w:after="0" w:line="240" w:lineRule="auto"/>
      </w:pPr>
      <w:r>
        <w:separator/>
      </w:r>
    </w:p>
  </w:endnote>
  <w:endnote w:type="continuationSeparator" w:id="0">
    <w:p w14:paraId="34318C02" w14:textId="77777777" w:rsidR="00050C78" w:rsidRDefault="00050C78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2EF14AF7" w14:textId="77777777" w:rsidR="007350D3" w:rsidRDefault="008B07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D5B454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7B3F" w14:textId="77777777" w:rsidR="00050C78" w:rsidRDefault="00050C78" w:rsidP="008F7718">
      <w:pPr>
        <w:spacing w:after="0" w:line="240" w:lineRule="auto"/>
      </w:pPr>
      <w:r>
        <w:separator/>
      </w:r>
    </w:p>
  </w:footnote>
  <w:footnote w:type="continuationSeparator" w:id="0">
    <w:p w14:paraId="12CD04F8" w14:textId="77777777" w:rsidR="00050C78" w:rsidRDefault="00050C78" w:rsidP="008F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69"/>
    <w:multiLevelType w:val="hybridMultilevel"/>
    <w:tmpl w:val="630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E25"/>
    <w:multiLevelType w:val="hybridMultilevel"/>
    <w:tmpl w:val="49BC0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D5B"/>
    <w:multiLevelType w:val="hybridMultilevel"/>
    <w:tmpl w:val="F01C257A"/>
    <w:lvl w:ilvl="0" w:tplc="B038C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35C"/>
    <w:multiLevelType w:val="hybridMultilevel"/>
    <w:tmpl w:val="B83A029E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484169C"/>
    <w:multiLevelType w:val="hybridMultilevel"/>
    <w:tmpl w:val="BA7483EA"/>
    <w:lvl w:ilvl="0" w:tplc="35043DF8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C3607D"/>
    <w:multiLevelType w:val="multilevel"/>
    <w:tmpl w:val="322A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25D75"/>
    <w:multiLevelType w:val="hybridMultilevel"/>
    <w:tmpl w:val="5BA8B122"/>
    <w:lvl w:ilvl="0" w:tplc="ED42BAA0">
      <w:start w:val="1"/>
      <w:numFmt w:val="decimal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237E"/>
    <w:multiLevelType w:val="hybridMultilevel"/>
    <w:tmpl w:val="1BAE593A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1F43"/>
    <w:multiLevelType w:val="hybridMultilevel"/>
    <w:tmpl w:val="0DF612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67"/>
    <w:multiLevelType w:val="hybridMultilevel"/>
    <w:tmpl w:val="DE56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F3F56"/>
    <w:multiLevelType w:val="hybridMultilevel"/>
    <w:tmpl w:val="93A0D986"/>
    <w:lvl w:ilvl="0" w:tplc="1CC0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40E33"/>
    <w:multiLevelType w:val="hybridMultilevel"/>
    <w:tmpl w:val="E300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F7BF0"/>
    <w:multiLevelType w:val="hybridMultilevel"/>
    <w:tmpl w:val="0DA6EDEA"/>
    <w:lvl w:ilvl="0" w:tplc="ED42BAA0">
      <w:start w:val="1"/>
      <w:numFmt w:val="decimal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1671C"/>
    <w:multiLevelType w:val="hybridMultilevel"/>
    <w:tmpl w:val="AED4930E"/>
    <w:lvl w:ilvl="0" w:tplc="0162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26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2FC"/>
    <w:multiLevelType w:val="hybridMultilevel"/>
    <w:tmpl w:val="D12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82CD7"/>
    <w:multiLevelType w:val="hybridMultilevel"/>
    <w:tmpl w:val="FA4CD6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B1812B1"/>
    <w:multiLevelType w:val="multilevel"/>
    <w:tmpl w:val="809E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"/>
  </w:num>
  <w:num w:numId="5">
    <w:abstractNumId w:val="8"/>
  </w:num>
  <w:num w:numId="6">
    <w:abstractNumId w:val="7"/>
  </w:num>
  <w:num w:numId="7">
    <w:abstractNumId w:val="19"/>
  </w:num>
  <w:num w:numId="8">
    <w:abstractNumId w:val="16"/>
  </w:num>
  <w:num w:numId="9">
    <w:abstractNumId w:val="28"/>
  </w:num>
  <w:num w:numId="10">
    <w:abstractNumId w:val="27"/>
  </w:num>
  <w:num w:numId="11">
    <w:abstractNumId w:val="6"/>
  </w:num>
  <w:num w:numId="12">
    <w:abstractNumId w:val="3"/>
  </w:num>
  <w:num w:numId="13">
    <w:abstractNumId w:val="32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0"/>
  </w:num>
  <w:num w:numId="19">
    <w:abstractNumId w:val="2"/>
  </w:num>
  <w:num w:numId="20">
    <w:abstractNumId w:val="4"/>
  </w:num>
  <w:num w:numId="21">
    <w:abstractNumId w:val="14"/>
  </w:num>
  <w:num w:numId="22">
    <w:abstractNumId w:val="24"/>
  </w:num>
  <w:num w:numId="23">
    <w:abstractNumId w:val="5"/>
  </w:num>
  <w:num w:numId="24">
    <w:abstractNumId w:val="21"/>
  </w:num>
  <w:num w:numId="25">
    <w:abstractNumId w:val="23"/>
  </w:num>
  <w:num w:numId="26">
    <w:abstractNumId w:val="13"/>
  </w:num>
  <w:num w:numId="27">
    <w:abstractNumId w:val="18"/>
  </w:num>
  <w:num w:numId="28">
    <w:abstractNumId w:val="12"/>
  </w:num>
  <w:num w:numId="29">
    <w:abstractNumId w:val="29"/>
  </w:num>
  <w:num w:numId="30">
    <w:abstractNumId w:val="20"/>
  </w:num>
  <w:num w:numId="31">
    <w:abstractNumId w:val="9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6A"/>
    <w:rsid w:val="000063B0"/>
    <w:rsid w:val="00007B86"/>
    <w:rsid w:val="00050C78"/>
    <w:rsid w:val="00051DD9"/>
    <w:rsid w:val="000546DF"/>
    <w:rsid w:val="000633C1"/>
    <w:rsid w:val="0007086A"/>
    <w:rsid w:val="000B3D03"/>
    <w:rsid w:val="000E6DC7"/>
    <w:rsid w:val="001145A8"/>
    <w:rsid w:val="001168D0"/>
    <w:rsid w:val="00134C52"/>
    <w:rsid w:val="00176E92"/>
    <w:rsid w:val="001A63F5"/>
    <w:rsid w:val="001B4318"/>
    <w:rsid w:val="001E2AB7"/>
    <w:rsid w:val="001E5AA8"/>
    <w:rsid w:val="001E7217"/>
    <w:rsid w:val="0021077D"/>
    <w:rsid w:val="00224C72"/>
    <w:rsid w:val="0027071A"/>
    <w:rsid w:val="00296599"/>
    <w:rsid w:val="002B13EB"/>
    <w:rsid w:val="002C6264"/>
    <w:rsid w:val="002F0C84"/>
    <w:rsid w:val="00304679"/>
    <w:rsid w:val="00307013"/>
    <w:rsid w:val="0031038D"/>
    <w:rsid w:val="0038743C"/>
    <w:rsid w:val="00410BBA"/>
    <w:rsid w:val="00416CAD"/>
    <w:rsid w:val="00425F25"/>
    <w:rsid w:val="00450740"/>
    <w:rsid w:val="00457855"/>
    <w:rsid w:val="00466DCF"/>
    <w:rsid w:val="004755BB"/>
    <w:rsid w:val="004B3068"/>
    <w:rsid w:val="004E2A98"/>
    <w:rsid w:val="00577ED4"/>
    <w:rsid w:val="005957B0"/>
    <w:rsid w:val="005B7C11"/>
    <w:rsid w:val="005C2502"/>
    <w:rsid w:val="005D0466"/>
    <w:rsid w:val="006106B8"/>
    <w:rsid w:val="00635734"/>
    <w:rsid w:val="00646B30"/>
    <w:rsid w:val="00665444"/>
    <w:rsid w:val="00665E0C"/>
    <w:rsid w:val="00685E3F"/>
    <w:rsid w:val="006D6F75"/>
    <w:rsid w:val="0071061A"/>
    <w:rsid w:val="00711728"/>
    <w:rsid w:val="00730ACE"/>
    <w:rsid w:val="007319CC"/>
    <w:rsid w:val="007350D3"/>
    <w:rsid w:val="00745471"/>
    <w:rsid w:val="007470F4"/>
    <w:rsid w:val="00754AF2"/>
    <w:rsid w:val="0078213A"/>
    <w:rsid w:val="0078349E"/>
    <w:rsid w:val="007E2D46"/>
    <w:rsid w:val="007F6D54"/>
    <w:rsid w:val="0080336A"/>
    <w:rsid w:val="00811CD6"/>
    <w:rsid w:val="00812299"/>
    <w:rsid w:val="008707DE"/>
    <w:rsid w:val="00873EF5"/>
    <w:rsid w:val="008A3992"/>
    <w:rsid w:val="008B07F3"/>
    <w:rsid w:val="008E5A12"/>
    <w:rsid w:val="008F7718"/>
    <w:rsid w:val="00915832"/>
    <w:rsid w:val="009409BF"/>
    <w:rsid w:val="00990710"/>
    <w:rsid w:val="00991903"/>
    <w:rsid w:val="00994FE5"/>
    <w:rsid w:val="009B0255"/>
    <w:rsid w:val="009C2C45"/>
    <w:rsid w:val="009D3411"/>
    <w:rsid w:val="009D3FA2"/>
    <w:rsid w:val="00A231F1"/>
    <w:rsid w:val="00A513DB"/>
    <w:rsid w:val="00A661EC"/>
    <w:rsid w:val="00AB326D"/>
    <w:rsid w:val="00AD0E03"/>
    <w:rsid w:val="00AE1CF1"/>
    <w:rsid w:val="00BA4592"/>
    <w:rsid w:val="00BC68C7"/>
    <w:rsid w:val="00BD0622"/>
    <w:rsid w:val="00BD34AA"/>
    <w:rsid w:val="00C030C2"/>
    <w:rsid w:val="00C048B3"/>
    <w:rsid w:val="00C73E50"/>
    <w:rsid w:val="00C92981"/>
    <w:rsid w:val="00C92D4A"/>
    <w:rsid w:val="00CA3A09"/>
    <w:rsid w:val="00CA4790"/>
    <w:rsid w:val="00CC628B"/>
    <w:rsid w:val="00CF173C"/>
    <w:rsid w:val="00D277E8"/>
    <w:rsid w:val="00D443F4"/>
    <w:rsid w:val="00D44DFF"/>
    <w:rsid w:val="00D4747C"/>
    <w:rsid w:val="00D6678C"/>
    <w:rsid w:val="00D800B4"/>
    <w:rsid w:val="00D95E6A"/>
    <w:rsid w:val="00DE1EFE"/>
    <w:rsid w:val="00DF1604"/>
    <w:rsid w:val="00E46FB0"/>
    <w:rsid w:val="00E90DE5"/>
    <w:rsid w:val="00EB147C"/>
    <w:rsid w:val="00EB182C"/>
    <w:rsid w:val="00EB727C"/>
    <w:rsid w:val="00EB7955"/>
    <w:rsid w:val="00F123D0"/>
    <w:rsid w:val="00F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82D"/>
  <w15:docId w15:val="{F984B059-AD25-4D35-8C0F-75C33DC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paragraph" w:styleId="NormalnyWeb">
    <w:name w:val="Normal (Web)"/>
    <w:basedOn w:val="Normalny"/>
    <w:uiPriority w:val="99"/>
    <w:unhideWhenUsed/>
    <w:rsid w:val="004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D5D3-2C3D-4CB0-BF9F-9DF8D699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Maja Gidian</cp:lastModifiedBy>
  <cp:revision>2</cp:revision>
  <cp:lastPrinted>2021-04-14T18:00:00Z</cp:lastPrinted>
  <dcterms:created xsi:type="dcterms:W3CDTF">2021-11-19T07:03:00Z</dcterms:created>
  <dcterms:modified xsi:type="dcterms:W3CDTF">2021-11-19T07:03:00Z</dcterms:modified>
</cp:coreProperties>
</file>